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5E" w:rsidRPr="008B4053" w:rsidRDefault="00956B5E" w:rsidP="00956B5E">
      <w:pPr>
        <w:jc w:val="both"/>
        <w:rPr>
          <w:rFonts w:ascii="Times New Roman" w:hAnsi="Times New Roman" w:cs="Times New Roman"/>
          <w:sz w:val="24"/>
          <w:szCs w:val="24"/>
        </w:rPr>
      </w:pPr>
      <w:r w:rsidRPr="008B4053">
        <w:rPr>
          <w:rFonts w:ascii="Times New Roman" w:hAnsi="Times New Roman" w:cs="Times New Roman"/>
          <w:b/>
          <w:sz w:val="24"/>
          <w:szCs w:val="24"/>
        </w:rPr>
        <w:t xml:space="preserve">Kertész Zoltánné </w:t>
      </w:r>
      <w:r w:rsidRPr="008B4053">
        <w:rPr>
          <w:rFonts w:ascii="Times New Roman" w:hAnsi="Times New Roman" w:cs="Times New Roman"/>
          <w:sz w:val="24"/>
          <w:szCs w:val="24"/>
        </w:rPr>
        <w:t xml:space="preserve">az iskola névadójának gondolatai jellemezték azt a 40 éves munkát, mellyel Kertész Zoltánné tanárként, igazgató-helyettesként majd tagintézmény-vezetőként/igazgatóként dolgozott azon, hogy munkájában folyamatosan fejlődjön, előre haladjon a tanári hivatásában és fejlődő, dinamikus, vonzó iskolát teremtsen a tanulók, szülők számára.1985. </w:t>
      </w:r>
      <w:proofErr w:type="gramStart"/>
      <w:r w:rsidRPr="008B4053">
        <w:rPr>
          <w:rFonts w:ascii="Times New Roman" w:hAnsi="Times New Roman" w:cs="Times New Roman"/>
          <w:sz w:val="24"/>
          <w:szCs w:val="24"/>
        </w:rPr>
        <w:t>augusztus</w:t>
      </w:r>
      <w:proofErr w:type="gramEnd"/>
      <w:r w:rsidRPr="008B4053">
        <w:rPr>
          <w:rFonts w:ascii="Times New Roman" w:hAnsi="Times New Roman" w:cs="Times New Roman"/>
          <w:sz w:val="24"/>
          <w:szCs w:val="24"/>
        </w:rPr>
        <w:t xml:space="preserve"> 15-től az </w:t>
      </w:r>
      <w:proofErr w:type="spellStart"/>
      <w:r w:rsidRPr="008B4053">
        <w:rPr>
          <w:rFonts w:ascii="Times New Roman" w:hAnsi="Times New Roman" w:cs="Times New Roman"/>
          <w:sz w:val="24"/>
          <w:szCs w:val="24"/>
        </w:rPr>
        <w:t>anarcsi</w:t>
      </w:r>
      <w:proofErr w:type="spellEnd"/>
      <w:r w:rsidRPr="008B4053">
        <w:rPr>
          <w:rFonts w:ascii="Times New Roman" w:hAnsi="Times New Roman" w:cs="Times New Roman"/>
          <w:sz w:val="24"/>
          <w:szCs w:val="24"/>
        </w:rPr>
        <w:t xml:space="preserve"> iskola dolgozója, aki nagy szakmai tapasztalatával meghatározó egyénisége a tantestületnek. Nyitott az új módszerekre, innovatív, gyermekközpontú nevelő. Folyamatosan fejlesztette tudását, alapdiplomája mellé két mesterdiplomát, szakvizsgát szerzett. Pályája során nagy gondot fordított a felzárkóztatásra, HHH, BTMN, SNI tanulók fejlesztésére, erre irányuló iskola programok kidolgozásában, lebonyolításában vett részt.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053">
        <w:rPr>
          <w:rFonts w:ascii="Times New Roman" w:hAnsi="Times New Roman" w:cs="Times New Roman"/>
          <w:sz w:val="24"/>
          <w:szCs w:val="24"/>
        </w:rPr>
        <w:t>Fontos feladatának tartotta a tehetséggondozást, versenyeztetést; tanulói megyei és országos nyelvészeti, Szép magyar beszéd és szavalóversenyeken szép eredményeket értek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053">
        <w:rPr>
          <w:rFonts w:ascii="Times New Roman" w:hAnsi="Times New Roman" w:cs="Times New Roman"/>
          <w:sz w:val="24"/>
          <w:szCs w:val="24"/>
        </w:rPr>
        <w:t>Útravaló mentorként nagyon sok hátrányos helyzetű, de tehetséges tanuló számára nyújtott segítséget.</w:t>
      </w:r>
    </w:p>
    <w:p w:rsidR="00956B5E" w:rsidRPr="008B4053" w:rsidRDefault="00956B5E" w:rsidP="00956B5E">
      <w:pPr>
        <w:jc w:val="both"/>
        <w:rPr>
          <w:rFonts w:ascii="Times New Roman" w:hAnsi="Times New Roman" w:cs="Times New Roman"/>
          <w:sz w:val="24"/>
          <w:szCs w:val="24"/>
        </w:rPr>
      </w:pPr>
      <w:r w:rsidRPr="008B4053">
        <w:rPr>
          <w:rFonts w:ascii="Times New Roman" w:hAnsi="Times New Roman" w:cs="Times New Roman"/>
          <w:sz w:val="24"/>
          <w:szCs w:val="24"/>
        </w:rPr>
        <w:t xml:space="preserve">Számos iskolai pályázat megírásában, megvalósításában vett részt pl.: EFOP, HEFOP, IPR, Testvériskola </w:t>
      </w:r>
      <w:proofErr w:type="gramStart"/>
      <w:r w:rsidRPr="008B40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4053">
        <w:rPr>
          <w:rFonts w:ascii="Times New Roman" w:hAnsi="Times New Roman" w:cs="Times New Roman"/>
          <w:sz w:val="24"/>
          <w:szCs w:val="24"/>
        </w:rPr>
        <w:t>, Testvériskola B, Erzsébet Tábor stb.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053">
        <w:rPr>
          <w:rFonts w:ascii="Times New Roman" w:hAnsi="Times New Roman" w:cs="Times New Roman"/>
          <w:sz w:val="24"/>
          <w:szCs w:val="24"/>
        </w:rPr>
        <w:t xml:space="preserve">Szakmai életútjának kedves állomása a hagyományőrzés és a tudományos munka: könyvet írt az iskola névadójáról, kutatómunka, újságcikkek, szakmai előadások jellemzik </w:t>
      </w:r>
      <w:proofErr w:type="spellStart"/>
      <w:r w:rsidRPr="008B4053">
        <w:rPr>
          <w:rFonts w:ascii="Times New Roman" w:hAnsi="Times New Roman" w:cs="Times New Roman"/>
          <w:sz w:val="24"/>
          <w:szCs w:val="24"/>
        </w:rPr>
        <w:t>ezirányú</w:t>
      </w:r>
      <w:proofErr w:type="spellEnd"/>
      <w:r w:rsidRPr="008B4053">
        <w:rPr>
          <w:rFonts w:ascii="Times New Roman" w:hAnsi="Times New Roman" w:cs="Times New Roman"/>
          <w:sz w:val="24"/>
          <w:szCs w:val="24"/>
        </w:rPr>
        <w:t xml:space="preserve"> tevékenységét. Tudományos konferenciákat szervezett az iskolában és a Czóbel-kúriában, ahol neves irodalmárok, egyetemi oktatók, határon túli egyetemi oktatók tartottak előadást.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053">
        <w:rPr>
          <w:rFonts w:ascii="Times New Roman" w:hAnsi="Times New Roman" w:cs="Times New Roman"/>
          <w:sz w:val="24"/>
          <w:szCs w:val="24"/>
        </w:rPr>
        <w:t>Szaktanácsadói feladatokat 2013 óta lát el, a megye számos iskolájában támogatta, segítette a magyar szakos kollégák munkáját, a szakmai napokon innovációkat mutatott be, előadások, műhelymunkák sora jellemezte tevékenységét, a kollégák és a POK munkatársainak megelégedésére. Vezetői feladatait az elkötelezettség, iskola érdekeinek szem előtt tartása, az iskola folyamatos fejlesztése jellemezték. Vezetőként az emberséges, munkájában mindig a problémamegoldásra törekedett.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053">
        <w:rPr>
          <w:rFonts w:ascii="Times New Roman" w:hAnsi="Times New Roman" w:cs="Times New Roman"/>
          <w:sz w:val="24"/>
          <w:szCs w:val="24"/>
        </w:rPr>
        <w:t>Széles körű külső kapcsolatot ápol a helyi önkormányzattal, a Czóbel Minka Baráti Kör titkára, a Béres József TIT vezetőségi tagja, a Móricz Zsigmond Kulturális Egyesület tagja, a Hagyományőrző Kézimunka Szakkör vezetője.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053">
        <w:rPr>
          <w:rFonts w:ascii="Times New Roman" w:hAnsi="Times New Roman" w:cs="Times New Roman"/>
          <w:sz w:val="24"/>
          <w:szCs w:val="24"/>
        </w:rPr>
        <w:t>Számára a legelső mindig a gyermek, a gyermekek fejlődése és boldogsága, hiszen mint ahogy Kodály Zoltán ő is azt vallja: „Csak boldog gyerekből lehet boldog felnőtt, s csak ezekből lehet boldog ország.”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B5E"/>
    <w:rsid w:val="00956B5E"/>
    <w:rsid w:val="00AF190C"/>
    <w:rsid w:val="00B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B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2167</Characters>
  <Application>Microsoft Office Word</Application>
  <DocSecurity>0</DocSecurity>
  <Lines>18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2024-06-03T15:59:00Z</dcterms:created>
  <dcterms:modified xsi:type="dcterms:W3CDTF">2024-06-03T15:59:00Z</dcterms:modified>
</cp:coreProperties>
</file>