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DEF07B" w14:textId="77777777" w:rsidR="003A080F" w:rsidRDefault="003A080F" w:rsidP="00832EFD">
      <w:pPr>
        <w:spacing w:line="360" w:lineRule="auto"/>
        <w:ind w:firstLine="709"/>
        <w:jc w:val="center"/>
        <w:rPr>
          <w:b/>
        </w:rPr>
      </w:pPr>
      <w:r>
        <w:rPr>
          <w:b/>
        </w:rPr>
        <w:t>Az év tanulója (középiskola)</w:t>
      </w:r>
    </w:p>
    <w:p w14:paraId="7ABC8290" w14:textId="4C7F36A5" w:rsidR="003A080F" w:rsidRDefault="003A080F" w:rsidP="00832EFD">
      <w:pPr>
        <w:spacing w:line="360" w:lineRule="auto"/>
        <w:ind w:firstLine="709"/>
        <w:jc w:val="center"/>
        <w:rPr>
          <w:b/>
        </w:rPr>
      </w:pPr>
      <w:r>
        <w:rPr>
          <w:b/>
        </w:rPr>
        <w:t>Jenei Marcell 12.A</w:t>
      </w:r>
    </w:p>
    <w:p w14:paraId="270EB81B" w14:textId="77777777" w:rsidR="003A080F" w:rsidRDefault="003A080F" w:rsidP="00903DC7">
      <w:pPr>
        <w:tabs>
          <w:tab w:val="left" w:leader="dot" w:pos="9072"/>
        </w:tabs>
        <w:spacing w:after="120" w:line="276" w:lineRule="auto"/>
        <w:ind w:firstLine="709"/>
        <w:jc w:val="both"/>
      </w:pPr>
      <w:r>
        <w:rPr>
          <w:b/>
        </w:rPr>
        <w:t>Jenei Marcell</w:t>
      </w:r>
      <w:r>
        <w:t xml:space="preserve"> a Szent László Katolikus Gimnázium, Technikum, Két Tanítási Nyelvű Általános Iskola, Kollégium, Óvoda és Bölcsőde 12. A osztályos </w:t>
      </w:r>
      <w:r w:rsidRPr="003A080F">
        <w:t>matematika-digitális kultúra tagozatos</w:t>
      </w:r>
      <w:r>
        <w:t xml:space="preserve"> tanulója. Tisztelettudó, szerény, csendes diák. </w:t>
      </w:r>
    </w:p>
    <w:p w14:paraId="6F89A41E" w14:textId="77777777" w:rsidR="003A080F" w:rsidRDefault="003A080F" w:rsidP="00903DC7">
      <w:pPr>
        <w:tabs>
          <w:tab w:val="left" w:leader="dot" w:pos="9072"/>
        </w:tabs>
        <w:spacing w:after="120" w:line="276" w:lineRule="auto"/>
        <w:ind w:firstLine="709"/>
        <w:jc w:val="both"/>
      </w:pPr>
      <w:r w:rsidRPr="003A080F">
        <w:t>Kitűnő tanulmányi eredményű tanuló, aki minden tanévben kiérdemelte a nevelőtestületi dicséretet.</w:t>
      </w:r>
    </w:p>
    <w:p w14:paraId="60CB4A05" w14:textId="77777777" w:rsidR="003A080F" w:rsidRDefault="003A080F" w:rsidP="00903DC7">
      <w:pPr>
        <w:tabs>
          <w:tab w:val="left" w:leader="dot" w:pos="9072"/>
        </w:tabs>
        <w:spacing w:after="120" w:line="276" w:lineRule="auto"/>
        <w:ind w:firstLine="709"/>
        <w:jc w:val="both"/>
      </w:pPr>
      <w:r>
        <w:t>Szerteágazó tudását több tantárgyból is bizonyította már alsó tagozatos korától. Legjobb eredményeit matematikából érte el, több megyei és országos első és dobogós helyet szerzett.</w:t>
      </w:r>
    </w:p>
    <w:p w14:paraId="7478D28C" w14:textId="4452B0EC" w:rsidR="003A080F" w:rsidRDefault="003A080F" w:rsidP="00903DC7">
      <w:pPr>
        <w:tabs>
          <w:tab w:val="left" w:leader="dot" w:pos="9072"/>
        </w:tabs>
        <w:spacing w:after="120" w:line="276" w:lineRule="auto"/>
        <w:ind w:firstLine="709"/>
        <w:jc w:val="both"/>
      </w:pPr>
      <w:r>
        <w:t>Felső tagozaton ismerkedett meg az informatika világával, ahol tudását, rátermettségét több területen is megmutatta, hiszen sikeresen szerepel mind az alkalmazói, mind a programozó versenyeken.</w:t>
      </w:r>
    </w:p>
    <w:p w14:paraId="4FCD1E0D" w14:textId="77777777" w:rsidR="003A080F" w:rsidRDefault="003A080F" w:rsidP="00903DC7">
      <w:pPr>
        <w:tabs>
          <w:tab w:val="left" w:leader="dot" w:pos="9072"/>
        </w:tabs>
        <w:spacing w:after="120" w:line="276" w:lineRule="auto"/>
        <w:ind w:firstLine="709"/>
        <w:jc w:val="both"/>
      </w:pPr>
      <w:r>
        <w:t xml:space="preserve">Az elmúlt négy középiskolai tanévben kiváló informatika és matematika versenyeredményei mellett anyanyelvi csapatversenyeken is szép eredményeket ért el. Az Országos Középiskolai Tanulmányi Versenyen matematikából, fizikából és digitális kultúrából is megmérettette magát. </w:t>
      </w:r>
    </w:p>
    <w:p w14:paraId="0CD9D572" w14:textId="6A3E1533" w:rsidR="003A080F" w:rsidRDefault="00032D11" w:rsidP="00903DC7">
      <w:pPr>
        <w:tabs>
          <w:tab w:val="left" w:leader="dot" w:pos="9072"/>
        </w:tabs>
        <w:spacing w:after="120" w:line="276" w:lineRule="auto"/>
        <w:ind w:firstLine="709"/>
        <w:jc w:val="both"/>
      </w:pPr>
      <w:r>
        <w:t>A Nemes Tihamér Informatikav</w:t>
      </w:r>
      <w:r w:rsidR="003A080F">
        <w:t>ersenyeken, alkalmazói kategóriában országos 6. és 13. helyet, a programozás kategóriában országos 6. és 9. helyet szerzett az elmúlt években.</w:t>
      </w:r>
    </w:p>
    <w:p w14:paraId="3395718A" w14:textId="77777777" w:rsidR="003A080F" w:rsidRDefault="003A080F" w:rsidP="00903DC7">
      <w:pPr>
        <w:tabs>
          <w:tab w:val="left" w:leader="dot" w:pos="9072"/>
        </w:tabs>
        <w:spacing w:after="120" w:line="276" w:lineRule="auto"/>
        <w:ind w:firstLine="709"/>
        <w:jc w:val="both"/>
      </w:pPr>
      <w:r>
        <w:t>Eredményeivel olimpiai válogatóversenyekre kvalifikálta magát, ahol szintén sikeresen szerepelt, hiszen az Európai Junior Informatikai Diákolimpián már kétszer képviselte a magyar színeket, 2021 nyarán bronzérmet szerezve tért haza.</w:t>
      </w:r>
    </w:p>
    <w:p w14:paraId="12CD43EC" w14:textId="67B37266" w:rsidR="005B1101" w:rsidRDefault="005B1101" w:rsidP="00903DC7">
      <w:pPr>
        <w:tabs>
          <w:tab w:val="left" w:leader="dot" w:pos="9072"/>
        </w:tabs>
        <w:spacing w:after="120" w:line="276" w:lineRule="auto"/>
        <w:ind w:firstLine="709"/>
        <w:jc w:val="both"/>
      </w:pPr>
      <w:r>
        <w:t xml:space="preserve">A </w:t>
      </w:r>
      <w:r w:rsidRPr="005B1101">
        <w:t>Dusza Árpád Országos Programozói Emlékverseny döntőjébe</w:t>
      </w:r>
      <w:r>
        <w:t xml:space="preserve"> jutott csapattársaival az elmúlt négy tanév mindegyikén</w:t>
      </w:r>
      <w:r w:rsidRPr="005B1101">
        <w:t>.</w:t>
      </w:r>
      <w:r>
        <w:t xml:space="preserve"> Három alkalommal az országos első helyet szerezték meg.</w:t>
      </w:r>
    </w:p>
    <w:p w14:paraId="2FEC86F8" w14:textId="026155F3" w:rsidR="005B1101" w:rsidRDefault="005B1101" w:rsidP="00903DC7">
      <w:pPr>
        <w:tabs>
          <w:tab w:val="left" w:leader="dot" w:pos="9072"/>
        </w:tabs>
        <w:spacing w:after="120" w:line="276" w:lineRule="auto"/>
        <w:ind w:firstLine="709"/>
        <w:jc w:val="both"/>
      </w:pPr>
      <w:r>
        <w:t xml:space="preserve">A </w:t>
      </w:r>
      <w:r w:rsidRPr="005B1101">
        <w:t>Debreceni Egyetem által szervezett Regionális Programozó Csapatversenyen csapattársával 1. helyezést értek el</w:t>
      </w:r>
      <w:r>
        <w:t xml:space="preserve"> az idei tan</w:t>
      </w:r>
      <w:r w:rsidR="00851DF4">
        <w:t>é</w:t>
      </w:r>
      <w:r>
        <w:t>vben.</w:t>
      </w:r>
    </w:p>
    <w:p w14:paraId="58FCA2C9" w14:textId="371CB27A" w:rsidR="005B1101" w:rsidRDefault="003A080F" w:rsidP="00903DC7">
      <w:pPr>
        <w:tabs>
          <w:tab w:val="left" w:leader="dot" w:pos="9072"/>
        </w:tabs>
        <w:spacing w:after="120" w:line="276" w:lineRule="auto"/>
        <w:ind w:firstLine="709"/>
        <w:jc w:val="both"/>
      </w:pPr>
      <w:r>
        <w:t>A Kat</w:t>
      </w:r>
      <w:r w:rsidR="00032D11">
        <w:t>olikus Középiskolák Matematikav</w:t>
      </w:r>
      <w:r>
        <w:t>ersenyén háromszor szerezte meg az országos 1. helyezést. A Zrínyi Ilona Matematikaversenyen 2022-ben országos 10. helyen, a Nemzetközi Kenguru Matematikaversenyen 2022-ben országos 7. helyen végzett. A Dürer matematika csapatversenyen több alkalommal döntős volt. 2022-ben országos 1. helyet szerzett csapattársaival</w:t>
      </w:r>
      <w:r w:rsidR="005B1101">
        <w:t xml:space="preserve">. </w:t>
      </w:r>
    </w:p>
    <w:p w14:paraId="00A8F394" w14:textId="09A0C793" w:rsidR="003A080F" w:rsidRPr="005B1101" w:rsidRDefault="003A080F" w:rsidP="00903DC7">
      <w:pPr>
        <w:tabs>
          <w:tab w:val="left" w:leader="dot" w:pos="9072"/>
        </w:tabs>
        <w:spacing w:after="120" w:line="276" w:lineRule="auto"/>
        <w:ind w:firstLine="709"/>
        <w:jc w:val="both"/>
        <w:rPr>
          <w:b/>
          <w:bCs/>
        </w:rPr>
      </w:pPr>
      <w:r w:rsidRPr="005B1101">
        <w:rPr>
          <w:b/>
          <w:bCs/>
        </w:rPr>
        <w:t>Jenei Marce</w:t>
      </w:r>
      <w:r w:rsidR="00032D11">
        <w:rPr>
          <w:b/>
          <w:bCs/>
        </w:rPr>
        <w:t>ll gimnáziumunk büszkesége, a 2023-2024-es tanévben</w:t>
      </w:r>
      <w:r w:rsidRPr="005B1101">
        <w:rPr>
          <w:b/>
          <w:bCs/>
        </w:rPr>
        <w:t xml:space="preserve"> országos I. helyezett </w:t>
      </w:r>
      <w:r w:rsidR="005B1101">
        <w:rPr>
          <w:b/>
          <w:bCs/>
        </w:rPr>
        <w:t xml:space="preserve">lett </w:t>
      </w:r>
      <w:r w:rsidRPr="005B1101">
        <w:rPr>
          <w:b/>
          <w:bCs/>
        </w:rPr>
        <w:t xml:space="preserve">az OKTV digitális kultúra alkalmazói kategóriájában. </w:t>
      </w:r>
    </w:p>
    <w:p w14:paraId="02957539" w14:textId="1F9E87A7" w:rsidR="005B1101" w:rsidRPr="00FB78C4" w:rsidRDefault="005B1101" w:rsidP="00903DC7">
      <w:pPr>
        <w:tabs>
          <w:tab w:val="left" w:leader="dot" w:pos="9072"/>
        </w:tabs>
        <w:spacing w:after="120" w:line="276" w:lineRule="auto"/>
        <w:ind w:firstLine="709"/>
        <w:jc w:val="both"/>
        <w:rPr>
          <w:u w:val="single"/>
        </w:rPr>
      </w:pPr>
      <w:r w:rsidRPr="00FB78C4">
        <w:rPr>
          <w:u w:val="single"/>
        </w:rPr>
        <w:t>A 2023-2024. tanévben elért további versenyeredményei:</w:t>
      </w:r>
    </w:p>
    <w:p w14:paraId="417FEDD8" w14:textId="77777777" w:rsidR="005B1101" w:rsidRPr="005B1101" w:rsidRDefault="005B1101" w:rsidP="00903DC7">
      <w:pPr>
        <w:pStyle w:val="Listaszerbekezds"/>
        <w:numPr>
          <w:ilvl w:val="0"/>
          <w:numId w:val="1"/>
        </w:numPr>
        <w:tabs>
          <w:tab w:val="left" w:leader="dot" w:pos="9072"/>
        </w:tabs>
        <w:spacing w:after="120" w:line="276" w:lineRule="auto"/>
        <w:jc w:val="both"/>
      </w:pPr>
      <w:r w:rsidRPr="005B1101">
        <w:t>Dusza Árpád Országos Programozói Emlékverseny 1. helyezése,</w:t>
      </w:r>
    </w:p>
    <w:p w14:paraId="63D45CB2" w14:textId="77777777" w:rsidR="005B1101" w:rsidRPr="005B1101" w:rsidRDefault="005B1101" w:rsidP="00903DC7">
      <w:pPr>
        <w:pStyle w:val="Listaszerbekezds"/>
        <w:numPr>
          <w:ilvl w:val="0"/>
          <w:numId w:val="1"/>
        </w:numPr>
        <w:tabs>
          <w:tab w:val="left" w:leader="dot" w:pos="9072"/>
        </w:tabs>
        <w:spacing w:after="120" w:line="276" w:lineRule="auto"/>
        <w:jc w:val="both"/>
      </w:pPr>
      <w:r w:rsidRPr="005B1101">
        <w:t>a Debreceni Egyetem által szervezett Regionális Programozó Csapatversenyen csapattársával 1. helyezést értek el,</w:t>
      </w:r>
    </w:p>
    <w:p w14:paraId="564528F6" w14:textId="77777777" w:rsidR="005B1101" w:rsidRDefault="005B1101" w:rsidP="00903DC7">
      <w:pPr>
        <w:pStyle w:val="Listaszerbekezds"/>
        <w:numPr>
          <w:ilvl w:val="0"/>
          <w:numId w:val="1"/>
        </w:numPr>
        <w:tabs>
          <w:tab w:val="left" w:leader="dot" w:pos="9072"/>
        </w:tabs>
        <w:spacing w:after="120" w:line="276" w:lineRule="auto"/>
        <w:jc w:val="both"/>
      </w:pPr>
      <w:r w:rsidRPr="005B1101">
        <w:t>Az OKTV digitális kultúra programozói kategória országos 14. helyezettje.</w:t>
      </w:r>
    </w:p>
    <w:p w14:paraId="3680930C" w14:textId="77777777" w:rsidR="005B1101" w:rsidRDefault="005B1101" w:rsidP="00903DC7">
      <w:pPr>
        <w:pStyle w:val="Listaszerbekezds"/>
        <w:numPr>
          <w:ilvl w:val="0"/>
          <w:numId w:val="1"/>
        </w:numPr>
        <w:tabs>
          <w:tab w:val="left" w:leader="dot" w:pos="9072"/>
        </w:tabs>
        <w:spacing w:after="120" w:line="276" w:lineRule="auto"/>
        <w:jc w:val="both"/>
      </w:pPr>
      <w:r>
        <w:t>Katolikus Középiskolák Matematika Versenye: országos döntő 3. hely</w:t>
      </w:r>
    </w:p>
    <w:p w14:paraId="7D960806" w14:textId="55E5CC30" w:rsidR="005B1101" w:rsidRDefault="00032D11" w:rsidP="00903DC7">
      <w:pPr>
        <w:pStyle w:val="Listaszerbekezds"/>
        <w:numPr>
          <w:ilvl w:val="0"/>
          <w:numId w:val="1"/>
        </w:numPr>
        <w:tabs>
          <w:tab w:val="left" w:leader="dot" w:pos="9072"/>
        </w:tabs>
        <w:spacing w:after="120" w:line="276" w:lineRule="auto"/>
        <w:jc w:val="both"/>
      </w:pPr>
      <w:r>
        <w:lastRenderedPageBreak/>
        <w:t>XVII. Dürer v</w:t>
      </w:r>
      <w:r w:rsidR="005B1101">
        <w:t>erseny (Matematika, E kategória): országos döntő 10. hely</w:t>
      </w:r>
    </w:p>
    <w:p w14:paraId="31376AE9" w14:textId="77777777" w:rsidR="00851DF4" w:rsidRDefault="00851DF4" w:rsidP="00903DC7">
      <w:pPr>
        <w:pStyle w:val="Listaszerbekezds"/>
        <w:numPr>
          <w:ilvl w:val="0"/>
          <w:numId w:val="1"/>
        </w:numPr>
        <w:tabs>
          <w:tab w:val="left" w:leader="dot" w:pos="9072"/>
        </w:tabs>
        <w:spacing w:after="120" w:line="276" w:lineRule="auto"/>
        <w:jc w:val="both"/>
      </w:pPr>
      <w:r>
        <w:t>Bionika Akadályverseny: országos döntő 5. hely</w:t>
      </w:r>
    </w:p>
    <w:p w14:paraId="360D35B4" w14:textId="66AC10F1" w:rsidR="00851DF4" w:rsidRDefault="00032D11" w:rsidP="00903DC7">
      <w:pPr>
        <w:pStyle w:val="Listaszerbekezds"/>
        <w:numPr>
          <w:ilvl w:val="0"/>
          <w:numId w:val="1"/>
        </w:numPr>
        <w:tabs>
          <w:tab w:val="left" w:leader="dot" w:pos="9072"/>
        </w:tabs>
        <w:spacing w:after="120" w:line="276" w:lineRule="auto"/>
        <w:jc w:val="both"/>
      </w:pPr>
      <w:r>
        <w:t>Nemzetközi Kenguru m</w:t>
      </w:r>
      <w:r w:rsidR="00851DF4">
        <w:t>atematikaverseny: országos döntő 11. hely</w:t>
      </w:r>
    </w:p>
    <w:p w14:paraId="33D1FD31" w14:textId="77777777" w:rsidR="00851DF4" w:rsidRDefault="00851DF4" w:rsidP="00903DC7">
      <w:pPr>
        <w:pStyle w:val="Listaszerbekezds"/>
        <w:numPr>
          <w:ilvl w:val="0"/>
          <w:numId w:val="1"/>
        </w:numPr>
        <w:tabs>
          <w:tab w:val="left" w:leader="dot" w:pos="9072"/>
        </w:tabs>
        <w:spacing w:after="120" w:line="276" w:lineRule="auto"/>
        <w:jc w:val="both"/>
      </w:pPr>
      <w:r>
        <w:t>Mozaik Országos Tanulmányi Verseny (matematika): 1. hely</w:t>
      </w:r>
    </w:p>
    <w:p w14:paraId="19EB04D7" w14:textId="77777777" w:rsidR="00851DF4" w:rsidRDefault="00851DF4" w:rsidP="00903DC7">
      <w:pPr>
        <w:pStyle w:val="Listaszerbekezds"/>
        <w:numPr>
          <w:ilvl w:val="0"/>
          <w:numId w:val="1"/>
        </w:numPr>
        <w:tabs>
          <w:tab w:val="left" w:leader="dot" w:pos="9072"/>
        </w:tabs>
        <w:spacing w:after="120" w:line="276" w:lineRule="auto"/>
        <w:jc w:val="both"/>
      </w:pPr>
      <w:r>
        <w:t>Mozaik Országos Tanulmányi Verseny (fizika): 3. hely</w:t>
      </w:r>
    </w:p>
    <w:p w14:paraId="36415948" w14:textId="77777777" w:rsidR="005B1101" w:rsidRPr="00832EFD" w:rsidRDefault="005B1101" w:rsidP="00903DC7">
      <w:pPr>
        <w:tabs>
          <w:tab w:val="left" w:leader="dot" w:pos="9072"/>
        </w:tabs>
        <w:spacing w:after="120" w:line="276" w:lineRule="auto"/>
        <w:ind w:firstLine="709"/>
        <w:jc w:val="both"/>
        <w:rPr>
          <w:b/>
          <w:bCs/>
        </w:rPr>
      </w:pPr>
      <w:r w:rsidRPr="00832EFD">
        <w:rPr>
          <w:b/>
          <w:bCs/>
        </w:rPr>
        <w:t>A 2022-2023. tanév versenyeredményei:</w:t>
      </w:r>
    </w:p>
    <w:p w14:paraId="33FC4070" w14:textId="29C0AAAF" w:rsidR="005B1101" w:rsidRPr="005B1101" w:rsidRDefault="005B1101" w:rsidP="00903DC7">
      <w:pPr>
        <w:pStyle w:val="Listaszerbekezds"/>
        <w:numPr>
          <w:ilvl w:val="0"/>
          <w:numId w:val="2"/>
        </w:numPr>
        <w:tabs>
          <w:tab w:val="left" w:leader="dot" w:pos="9072"/>
        </w:tabs>
        <w:spacing w:after="120" w:line="276" w:lineRule="auto"/>
        <w:ind w:hanging="357"/>
        <w:contextualSpacing w:val="0"/>
        <w:jc w:val="both"/>
      </w:pPr>
      <w:r w:rsidRPr="005B1101">
        <w:t>OKTV digitális kultúra alkalmazói kategóriájában országos 10. helyezés.</w:t>
      </w:r>
    </w:p>
    <w:p w14:paraId="6F40E632" w14:textId="31E7DE08" w:rsidR="005B1101" w:rsidRDefault="005B1101" w:rsidP="00903DC7">
      <w:pPr>
        <w:pStyle w:val="Listaszerbekezds"/>
        <w:numPr>
          <w:ilvl w:val="0"/>
          <w:numId w:val="2"/>
        </w:numPr>
        <w:tabs>
          <w:tab w:val="left" w:leader="dot" w:pos="9072"/>
        </w:tabs>
        <w:spacing w:after="120" w:line="276" w:lineRule="auto"/>
        <w:ind w:hanging="357"/>
        <w:contextualSpacing w:val="0"/>
        <w:jc w:val="both"/>
      </w:pPr>
      <w:r w:rsidRPr="005B1101">
        <w:t>OKTV digitális kultúra programozás kategóriájában országos 18.</w:t>
      </w:r>
      <w:r w:rsidR="00903DC7">
        <w:t xml:space="preserve"> </w:t>
      </w:r>
      <w:r w:rsidRPr="005B1101">
        <w:t>helyezés.</w:t>
      </w:r>
    </w:p>
    <w:p w14:paraId="0AE771C4" w14:textId="31B42DA9" w:rsidR="005B1101" w:rsidRPr="005B1101" w:rsidRDefault="005B1101" w:rsidP="00903DC7">
      <w:pPr>
        <w:pStyle w:val="Listaszerbekezds"/>
        <w:numPr>
          <w:ilvl w:val="0"/>
          <w:numId w:val="2"/>
        </w:numPr>
        <w:tabs>
          <w:tab w:val="left" w:leader="dot" w:pos="9072"/>
        </w:tabs>
        <w:spacing w:after="120" w:line="276" w:lineRule="auto"/>
        <w:ind w:hanging="357"/>
        <w:contextualSpacing w:val="0"/>
        <w:jc w:val="both"/>
      </w:pPr>
      <w:r w:rsidRPr="005B1101">
        <w:t>Az INFOPROG Nemzetközi Informatikaversenyen 2. helyezést ért el programozás kategóriában.</w:t>
      </w:r>
    </w:p>
    <w:p w14:paraId="27CC0061" w14:textId="5F454613" w:rsidR="005B1101" w:rsidRDefault="00903DC7" w:rsidP="00903DC7">
      <w:pPr>
        <w:pStyle w:val="Listaszerbekezds"/>
        <w:numPr>
          <w:ilvl w:val="0"/>
          <w:numId w:val="2"/>
        </w:numPr>
        <w:tabs>
          <w:tab w:val="left" w:leader="dot" w:pos="9072"/>
        </w:tabs>
        <w:spacing w:after="120" w:line="276" w:lineRule="auto"/>
        <w:ind w:hanging="357"/>
        <w:contextualSpacing w:val="0"/>
        <w:jc w:val="both"/>
      </w:pPr>
      <w:r>
        <w:t>Nemzetközi Kenguru m</w:t>
      </w:r>
      <w:r w:rsidR="005B1101" w:rsidRPr="005B1101">
        <w:t>atematikaverseny országos 3. helyezettje.</w:t>
      </w:r>
    </w:p>
    <w:p w14:paraId="579FBCD2" w14:textId="26AFF4CC" w:rsidR="00851DF4" w:rsidRDefault="00851DF4" w:rsidP="00903DC7">
      <w:pPr>
        <w:pStyle w:val="Listaszerbekezds"/>
        <w:numPr>
          <w:ilvl w:val="0"/>
          <w:numId w:val="2"/>
        </w:numPr>
        <w:spacing w:after="120" w:line="276" w:lineRule="auto"/>
        <w:ind w:hanging="357"/>
        <w:contextualSpacing w:val="0"/>
      </w:pPr>
      <w:r w:rsidRPr="00851DF4">
        <w:t>Kat</w:t>
      </w:r>
      <w:r w:rsidR="00903DC7">
        <w:t>olikus Középiskolák Matematika V</w:t>
      </w:r>
      <w:r w:rsidRPr="00851DF4">
        <w:t>ersenye: országos döntő 1. hely</w:t>
      </w:r>
    </w:p>
    <w:p w14:paraId="301BF0DF" w14:textId="58375896" w:rsidR="003A080F" w:rsidRDefault="005B1101" w:rsidP="00903DC7">
      <w:pPr>
        <w:pStyle w:val="Listaszerbekezds"/>
        <w:numPr>
          <w:ilvl w:val="0"/>
          <w:numId w:val="2"/>
        </w:numPr>
        <w:tabs>
          <w:tab w:val="left" w:leader="dot" w:pos="9072"/>
        </w:tabs>
        <w:spacing w:after="120" w:line="276" w:lineRule="auto"/>
        <w:ind w:hanging="357"/>
        <w:contextualSpacing w:val="0"/>
        <w:jc w:val="both"/>
      </w:pPr>
      <w:r w:rsidRPr="005B1101">
        <w:t>Bolyai Anyanyelvi Csapatversenyen az országos döntő 4. helyezettje csapattársaival.</w:t>
      </w:r>
    </w:p>
    <w:p w14:paraId="356880E2" w14:textId="619B55A9" w:rsidR="00851DF4" w:rsidRDefault="00851DF4" w:rsidP="00903DC7">
      <w:pPr>
        <w:pStyle w:val="Listaszerbekezds"/>
        <w:numPr>
          <w:ilvl w:val="0"/>
          <w:numId w:val="2"/>
        </w:numPr>
        <w:spacing w:after="120" w:line="276" w:lineRule="auto"/>
        <w:ind w:hanging="357"/>
        <w:contextualSpacing w:val="0"/>
      </w:pPr>
      <w:r>
        <w:t>A</w:t>
      </w:r>
      <w:r w:rsidRPr="00851DF4">
        <w:t xml:space="preserve"> Debreceni Egyetem által szervezett Regionális Programozó Csapatverseny</w:t>
      </w:r>
      <w:r>
        <w:t>en 3. helyezett lett csapattársával.</w:t>
      </w:r>
    </w:p>
    <w:p w14:paraId="6803C436" w14:textId="77777777" w:rsidR="00851DF4" w:rsidRPr="00851DF4" w:rsidRDefault="00851DF4" w:rsidP="00903DC7">
      <w:pPr>
        <w:pStyle w:val="Listaszerbekezds"/>
        <w:numPr>
          <w:ilvl w:val="0"/>
          <w:numId w:val="2"/>
        </w:numPr>
        <w:spacing w:after="120" w:line="276" w:lineRule="auto"/>
        <w:ind w:hanging="357"/>
        <w:contextualSpacing w:val="0"/>
      </w:pPr>
      <w:r w:rsidRPr="00851DF4">
        <w:t xml:space="preserve">Zrínyi Ilona Matematikaverseny országos döntő: 18. hely </w:t>
      </w:r>
    </w:p>
    <w:p w14:paraId="1627401F" w14:textId="36DDAE62" w:rsidR="00851DF4" w:rsidRPr="00851DF4" w:rsidRDefault="00851DF4" w:rsidP="00903DC7">
      <w:pPr>
        <w:pStyle w:val="Listaszerbekezds"/>
        <w:numPr>
          <w:ilvl w:val="0"/>
          <w:numId w:val="2"/>
        </w:numPr>
        <w:spacing w:after="120" w:line="276" w:lineRule="auto"/>
        <w:ind w:hanging="357"/>
        <w:contextualSpacing w:val="0"/>
      </w:pPr>
      <w:r w:rsidRPr="00851DF4">
        <w:t>Merklik László Problémamegoldó Verseny: országos 6. hely</w:t>
      </w:r>
    </w:p>
    <w:p w14:paraId="6BDADF84" w14:textId="2CD01980" w:rsidR="00851DF4" w:rsidRDefault="00851DF4" w:rsidP="00903DC7">
      <w:pPr>
        <w:spacing w:after="160" w:line="276" w:lineRule="auto"/>
      </w:pPr>
    </w:p>
    <w:p w14:paraId="1C7462F1" w14:textId="77777777" w:rsidR="00360ECD" w:rsidRDefault="00360ECD" w:rsidP="00903DC7">
      <w:pPr>
        <w:tabs>
          <w:tab w:val="left" w:leader="dot" w:pos="9072"/>
        </w:tabs>
        <w:spacing w:after="120" w:line="276" w:lineRule="auto"/>
        <w:ind w:firstLine="709"/>
        <w:jc w:val="both"/>
      </w:pPr>
      <w:r>
        <w:t>Angol nyelvből már 8. évfolyamon középfokú komplex, 9. évfolyamon felsőfokú komplex nyelvvizsgát szerzett, majd 10. évfolyamon előrehozott középszintű érettségi vizsgát tett 99%-os eredménnyel.</w:t>
      </w:r>
    </w:p>
    <w:p w14:paraId="7218B580" w14:textId="225AAFD4" w:rsidR="00360ECD" w:rsidRDefault="00360ECD" w:rsidP="00903DC7">
      <w:pPr>
        <w:tabs>
          <w:tab w:val="left" w:leader="dot" w:pos="9072"/>
        </w:tabs>
        <w:spacing w:after="120" w:line="276" w:lineRule="auto"/>
        <w:ind w:firstLine="709"/>
        <w:jc w:val="both"/>
      </w:pPr>
      <w:r>
        <w:t>Felsőfokú tanulmányait az ELTE programtervező informatikus szakján szeretné folytatni.</w:t>
      </w:r>
    </w:p>
    <w:p w14:paraId="11B644F3" w14:textId="2BFE01C3" w:rsidR="00381B6C" w:rsidRDefault="00381B6C" w:rsidP="00903DC7">
      <w:pPr>
        <w:tabs>
          <w:tab w:val="left" w:leader="dot" w:pos="9072"/>
        </w:tabs>
        <w:spacing w:after="120" w:line="276" w:lineRule="auto"/>
        <w:ind w:firstLine="709"/>
        <w:jc w:val="both"/>
      </w:pPr>
      <w:r w:rsidRPr="00381B6C">
        <w:t>Hitéletét rendszeresen gyakorolja. Részt vesz a kisvárdai Görögkatolikus Egyházközség szertartásain, lelkigyakorlatain, zarándoklatain.</w:t>
      </w:r>
    </w:p>
    <w:p w14:paraId="38F7F420" w14:textId="77777777" w:rsidR="00360ECD" w:rsidRDefault="00360ECD" w:rsidP="00903DC7">
      <w:pPr>
        <w:tabs>
          <w:tab w:val="left" w:leader="dot" w:pos="9072"/>
        </w:tabs>
        <w:spacing w:after="120" w:line="276" w:lineRule="auto"/>
        <w:ind w:firstLine="709"/>
        <w:jc w:val="both"/>
      </w:pPr>
      <w:r>
        <w:t xml:space="preserve">Marci tehetsége mellett, szorgalma, tisztelettudó magatartása miatt is példaként állítható diáktársai elé.  </w:t>
      </w:r>
    </w:p>
    <w:p w14:paraId="38DD0059" w14:textId="6A5A42E5" w:rsidR="00851DF4" w:rsidRDefault="00851DF4" w:rsidP="00903DC7">
      <w:pPr>
        <w:pStyle w:val="NormlWeb"/>
        <w:spacing w:after="120" w:line="276" w:lineRule="auto"/>
        <w:ind w:firstLine="709"/>
        <w:jc w:val="both"/>
      </w:pPr>
      <w:r>
        <w:t xml:space="preserve">Tanulmányi munkája, </w:t>
      </w:r>
      <w:r w:rsidR="00360ECD">
        <w:t>kiemelkedő versenyeredményei</w:t>
      </w:r>
      <w:r>
        <w:t>, példaértékű személyisége,</w:t>
      </w:r>
      <w:r w:rsidR="00360ECD">
        <w:t xml:space="preserve"> </w:t>
      </w:r>
      <w:r w:rsidR="00381B6C" w:rsidRPr="00381B6C">
        <w:t xml:space="preserve">hitéleti elkötelezettsége </w:t>
      </w:r>
      <w:r w:rsidR="00360ECD">
        <w:t>alapján</w:t>
      </w:r>
      <w:r>
        <w:t xml:space="preserve"> méltónak tartjuk „Az év tanulója” elismerésre.</w:t>
      </w:r>
    </w:p>
    <w:p w14:paraId="51E3748F" w14:textId="77777777" w:rsidR="001E32AA" w:rsidRDefault="001E32AA" w:rsidP="00903DC7">
      <w:pPr>
        <w:spacing w:after="120" w:line="276" w:lineRule="auto"/>
        <w:ind w:firstLine="709"/>
      </w:pPr>
    </w:p>
    <w:sectPr w:rsidR="001E32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altName w:val="Arial"/>
    <w:charset w:val="00"/>
    <w:family w:val="swiss"/>
    <w:pitch w:val="variable"/>
    <w:sig w:usb0="20000287" w:usb1="00000003" w:usb2="00000000" w:usb3="00000000" w:csb0="0000019F" w:csb1="00000000"/>
  </w:font>
  <w:font w:name="Aptos Display">
    <w:altName w:val="Arial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71721D"/>
    <w:multiLevelType w:val="hybridMultilevel"/>
    <w:tmpl w:val="43B8720A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F7B2F9E"/>
    <w:multiLevelType w:val="hybridMultilevel"/>
    <w:tmpl w:val="194A9C62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340042261">
    <w:abstractNumId w:val="1"/>
  </w:num>
  <w:num w:numId="2" w16cid:durableId="12535119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2AA"/>
    <w:rsid w:val="00032D11"/>
    <w:rsid w:val="001E32AA"/>
    <w:rsid w:val="002360A8"/>
    <w:rsid w:val="00360ECD"/>
    <w:rsid w:val="00381B6C"/>
    <w:rsid w:val="003A080F"/>
    <w:rsid w:val="005B1101"/>
    <w:rsid w:val="00832EFD"/>
    <w:rsid w:val="00851DF4"/>
    <w:rsid w:val="00903DC7"/>
    <w:rsid w:val="00AD2F13"/>
    <w:rsid w:val="00AD3BBA"/>
    <w:rsid w:val="00D31346"/>
    <w:rsid w:val="00FB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08AD8"/>
  <w15:chartTrackingRefBased/>
  <w15:docId w15:val="{ABC93472-C31B-48FB-B0E5-DB057CC18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hu-HU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A080F"/>
    <w:pPr>
      <w:spacing w:after="0" w:line="240" w:lineRule="auto"/>
    </w:pPr>
    <w:rPr>
      <w:rFonts w:ascii="Times New Roman" w:eastAsia="Times New Roman" w:hAnsi="Times New Roman" w:cs="Times New Roman"/>
      <w:kern w:val="0"/>
      <w:lang w:eastAsia="hu-HU"/>
      <w14:ligatures w14:val="none"/>
    </w:rPr>
  </w:style>
  <w:style w:type="paragraph" w:styleId="Cmsor1">
    <w:name w:val="heading 1"/>
    <w:basedOn w:val="Norml"/>
    <w:next w:val="Norml"/>
    <w:link w:val="Cmsor1Char"/>
    <w:uiPriority w:val="9"/>
    <w:qFormat/>
    <w:rsid w:val="001E32A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1E32A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1E32A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1E32A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1E32A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1E32AA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1E32AA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1E32AA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1E32AA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1E32A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1E32A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1E32A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1E32AA"/>
    <w:rPr>
      <w:rFonts w:eastAsiaTheme="majorEastAsia" w:cstheme="majorBidi"/>
      <w:i/>
      <w:iCs/>
      <w:color w:val="0F4761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1E32AA"/>
    <w:rPr>
      <w:rFonts w:eastAsiaTheme="majorEastAsia" w:cstheme="majorBidi"/>
      <w:color w:val="0F4761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1E32AA"/>
    <w:rPr>
      <w:rFonts w:eastAsiaTheme="majorEastAsia" w:cstheme="majorBidi"/>
      <w:i/>
      <w:iCs/>
      <w:color w:val="595959" w:themeColor="text1" w:themeTint="A6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1E32AA"/>
    <w:rPr>
      <w:rFonts w:eastAsiaTheme="majorEastAsia" w:cstheme="majorBidi"/>
      <w:color w:val="595959" w:themeColor="text1" w:themeTint="A6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1E32AA"/>
    <w:rPr>
      <w:rFonts w:eastAsiaTheme="majorEastAsia" w:cstheme="majorBidi"/>
      <w:i/>
      <w:iCs/>
      <w:color w:val="272727" w:themeColor="text1" w:themeTint="D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1E32AA"/>
    <w:rPr>
      <w:rFonts w:eastAsiaTheme="majorEastAsia" w:cstheme="majorBidi"/>
      <w:color w:val="272727" w:themeColor="text1" w:themeTint="D8"/>
    </w:rPr>
  </w:style>
  <w:style w:type="paragraph" w:styleId="Cm">
    <w:name w:val="Title"/>
    <w:basedOn w:val="Norml"/>
    <w:next w:val="Norml"/>
    <w:link w:val="CmChar"/>
    <w:uiPriority w:val="10"/>
    <w:qFormat/>
    <w:rsid w:val="001E32AA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1E32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1E32A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cmChar">
    <w:name w:val="Alcím Char"/>
    <w:basedOn w:val="Bekezdsalapbettpusa"/>
    <w:link w:val="Alcm"/>
    <w:uiPriority w:val="11"/>
    <w:rsid w:val="001E32A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Idzet">
    <w:name w:val="Quote"/>
    <w:basedOn w:val="Norml"/>
    <w:next w:val="Norml"/>
    <w:link w:val="IdzetChar"/>
    <w:uiPriority w:val="29"/>
    <w:qFormat/>
    <w:rsid w:val="001E32A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rsid w:val="001E32AA"/>
    <w:rPr>
      <w:i/>
      <w:iCs/>
      <w:color w:val="404040" w:themeColor="text1" w:themeTint="BF"/>
    </w:rPr>
  </w:style>
  <w:style w:type="paragraph" w:styleId="Listaszerbekezds">
    <w:name w:val="List Paragraph"/>
    <w:basedOn w:val="Norml"/>
    <w:uiPriority w:val="34"/>
    <w:qFormat/>
    <w:rsid w:val="001E32AA"/>
    <w:pPr>
      <w:ind w:left="720"/>
      <w:contextualSpacing/>
    </w:pPr>
  </w:style>
  <w:style w:type="character" w:styleId="Erskiemels">
    <w:name w:val="Intense Emphasis"/>
    <w:basedOn w:val="Bekezdsalapbettpusa"/>
    <w:uiPriority w:val="21"/>
    <w:qFormat/>
    <w:rsid w:val="001E32AA"/>
    <w:rPr>
      <w:i/>
      <w:iCs/>
      <w:color w:val="0F4761" w:themeColor="accent1" w:themeShade="BF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1E32A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1E32AA"/>
    <w:rPr>
      <w:i/>
      <w:iCs/>
      <w:color w:val="0F4761" w:themeColor="accent1" w:themeShade="BF"/>
    </w:rPr>
  </w:style>
  <w:style w:type="character" w:styleId="Ershivatkozs">
    <w:name w:val="Intense Reference"/>
    <w:basedOn w:val="Bekezdsalapbettpusa"/>
    <w:uiPriority w:val="32"/>
    <w:qFormat/>
    <w:rsid w:val="001E32AA"/>
    <w:rPr>
      <w:b/>
      <w:bCs/>
      <w:smallCaps/>
      <w:color w:val="0F4761" w:themeColor="accent1" w:themeShade="BF"/>
      <w:spacing w:val="5"/>
    </w:rPr>
  </w:style>
  <w:style w:type="paragraph" w:styleId="NormlWeb">
    <w:name w:val="Normal (Web)"/>
    <w:basedOn w:val="Norml"/>
    <w:uiPriority w:val="99"/>
    <w:semiHidden/>
    <w:unhideWhenUsed/>
    <w:rsid w:val="00851DF4"/>
    <w:pPr>
      <w:spacing w:after="160" w:line="256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414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542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Tibi</dc:creator>
  <cp:keywords/>
  <dc:description/>
  <cp:lastModifiedBy>Gazdasági iroda</cp:lastModifiedBy>
  <cp:revision>8</cp:revision>
  <dcterms:created xsi:type="dcterms:W3CDTF">2024-05-14T09:13:00Z</dcterms:created>
  <dcterms:modified xsi:type="dcterms:W3CDTF">2024-05-16T08:00:00Z</dcterms:modified>
</cp:coreProperties>
</file>