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3" w:rsidRPr="00C974B8" w:rsidRDefault="001B6573" w:rsidP="001B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4B8">
        <w:rPr>
          <w:rFonts w:ascii="Times New Roman" w:hAnsi="Times New Roman" w:cs="Times New Roman"/>
          <w:b/>
          <w:sz w:val="28"/>
          <w:szCs w:val="28"/>
        </w:rPr>
        <w:t>Jenei Enikő</w:t>
      </w:r>
      <w:r>
        <w:rPr>
          <w:rFonts w:ascii="Times New Roman" w:hAnsi="Times New Roman" w:cs="Times New Roman"/>
          <w:b/>
          <w:sz w:val="28"/>
          <w:szCs w:val="28"/>
        </w:rPr>
        <w:t xml:space="preserve"> - Az év tanulója</w:t>
      </w:r>
    </w:p>
    <w:p w:rsidR="001B6573" w:rsidRDefault="001B6573" w:rsidP="001B6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6573" w:rsidRPr="00C974B8" w:rsidRDefault="001B6573" w:rsidP="001B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74B8">
        <w:rPr>
          <w:rFonts w:ascii="Times New Roman" w:hAnsi="Times New Roman" w:cs="Times New Roman"/>
          <w:sz w:val="28"/>
        </w:rPr>
        <w:t xml:space="preserve">Ő az a tanuló, aki már a beiratkozáson felkeltette az osztályfőnöke figyelmét azzal a kérdésével, hogy létrehozhatja-e az osztálycsoportot. Segítőkészsége, tenni akarása a két év során töretlenül megmutatkozott. Fiatal kora ellenére kellő komolysággal áll a feladatokhoz, kihívásokhoz. Mindemellett alapos, alázatos és szerény. Csendes hős az osztályban, akire mindig lehet számítani. Társaival, oktatóival való kapcsolata példamutató, tisztelettudó. A közösség érdekében végzett munkákban aktív, iskolai rendezvények, ünnepi műsorok állandó szereplője, ügyeletes versmondója. Tanulmányi eredménye kiemelkedő. A </w:t>
      </w:r>
      <w:proofErr w:type="spellStart"/>
      <w:r w:rsidRPr="00C974B8">
        <w:rPr>
          <w:rFonts w:ascii="Times New Roman" w:hAnsi="Times New Roman" w:cs="Times New Roman"/>
          <w:sz w:val="28"/>
        </w:rPr>
        <w:t>Teöreök</w:t>
      </w:r>
      <w:proofErr w:type="spellEnd"/>
      <w:r w:rsidRPr="00C974B8">
        <w:rPr>
          <w:rFonts w:ascii="Times New Roman" w:hAnsi="Times New Roman" w:cs="Times New Roman"/>
          <w:sz w:val="28"/>
        </w:rPr>
        <w:t xml:space="preserve"> Aladár Országos Szakmai Tanulói Versenyen Szövegszerkesztés és Dokumentumszerkesztés versenyszámban is megmérette magát Ifjúsági I. kategóriában, Szövegszerkesztésből bekerült a legjobb húsz közé. A diákönkormányzat alelnöke. Kreatív tevékenységekben kiemelkedő alkotásokat produkál. Példamutató magatartásával, tanulmányi eredményével, közösségi munkájával és a versenyen való kimagasló szereplésével hozzájárult iskolája, a Szent Bazil </w:t>
      </w:r>
      <w:proofErr w:type="spellStart"/>
      <w:r w:rsidRPr="00C974B8">
        <w:rPr>
          <w:rFonts w:ascii="Times New Roman" w:hAnsi="Times New Roman" w:cs="Times New Roman"/>
          <w:sz w:val="28"/>
        </w:rPr>
        <w:t>G</w:t>
      </w:r>
      <w:r>
        <w:rPr>
          <w:rFonts w:ascii="Times New Roman" w:hAnsi="Times New Roman" w:cs="Times New Roman"/>
          <w:sz w:val="28"/>
        </w:rPr>
        <w:t>örögkatolikus</w:t>
      </w:r>
      <w:proofErr w:type="spellEnd"/>
      <w:r>
        <w:rPr>
          <w:rFonts w:ascii="Times New Roman" w:hAnsi="Times New Roman" w:cs="Times New Roman"/>
          <w:sz w:val="28"/>
        </w:rPr>
        <w:t xml:space="preserve"> Gimnázium, Technikum, Szakképző Iskola, Szakiskola és Készségfejlesztő Iskola</w:t>
      </w:r>
      <w:r w:rsidRPr="00C974B8">
        <w:rPr>
          <w:rFonts w:ascii="Times New Roman" w:hAnsi="Times New Roman" w:cs="Times New Roman"/>
          <w:sz w:val="28"/>
        </w:rPr>
        <w:t xml:space="preserve"> hírnevének öregbítéséhez.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573"/>
    <w:rsid w:val="001B6573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57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2024-06-03T16:16:00Z</dcterms:created>
  <dcterms:modified xsi:type="dcterms:W3CDTF">2024-06-03T16:16:00Z</dcterms:modified>
</cp:coreProperties>
</file>